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3CC4" w14:textId="4F248265" w:rsidR="00D8313F" w:rsidRDefault="00A15D06" w:rsidP="00920418">
      <w:pPr>
        <w:rPr>
          <w:b/>
          <w:bCs/>
          <w:i/>
          <w:iCs/>
        </w:rPr>
      </w:pPr>
      <w:r>
        <w:rPr>
          <w:noProof/>
        </w:rPr>
        <mc:AlternateContent>
          <mc:Choice Requires="wps">
            <w:drawing>
              <wp:anchor distT="91440" distB="91440" distL="114300" distR="114300" simplePos="0" relativeHeight="251659264" behindDoc="0" locked="0" layoutInCell="1" allowOverlap="1" wp14:anchorId="4DE73E08" wp14:editId="0ABD44FD">
                <wp:simplePos x="0" y="0"/>
                <wp:positionH relativeFrom="margin">
                  <wp:posOffset>-57150</wp:posOffset>
                </wp:positionH>
                <wp:positionV relativeFrom="paragraph">
                  <wp:posOffset>0</wp:posOffset>
                </wp:positionV>
                <wp:extent cx="3333750" cy="16859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685925"/>
                        </a:xfrm>
                        <a:prstGeom prst="rect">
                          <a:avLst/>
                        </a:prstGeom>
                        <a:noFill/>
                        <a:ln w="9525">
                          <a:noFill/>
                          <a:miter lim="800000"/>
                          <a:headEnd/>
                          <a:tailEnd/>
                        </a:ln>
                      </wps:spPr>
                      <wps:txbx>
                        <w:txbxContent>
                          <w:p w14:paraId="564A3506" w14:textId="77777777" w:rsidR="00D8313F" w:rsidRPr="00D8313F" w:rsidRDefault="00D8313F" w:rsidP="00D8313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0"/>
                              <w:rPr>
                                <w:rFonts w:ascii="Segoe UI" w:eastAsia="Times New Roman" w:hAnsi="Segoe UI" w:cs="Segoe UI"/>
                                <w:b/>
                                <w:bCs/>
                                <w:color w:val="2F5496" w:themeColor="accent1" w:themeShade="BF"/>
                                <w:kern w:val="36"/>
                                <w:sz w:val="48"/>
                                <w:szCs w:val="48"/>
                              </w:rPr>
                            </w:pPr>
                            <w:r w:rsidRPr="00D8313F">
                              <w:rPr>
                                <w:rFonts w:ascii="Book Antiqua" w:eastAsia="Times New Roman" w:hAnsi="Book Antiqua" w:cs="Segoe UI"/>
                                <w:b/>
                                <w:bCs/>
                                <w:color w:val="2F5496" w:themeColor="accent1" w:themeShade="BF"/>
                                <w:kern w:val="36"/>
                                <w:sz w:val="48"/>
                                <w:szCs w:val="48"/>
                              </w:rPr>
                              <w:t>Saudi Arabia plans 170km city without roads in Neom</w:t>
                            </w:r>
                            <w:r w:rsidRPr="00D8313F">
                              <w:rPr>
                                <w:rFonts w:ascii="Segoe UI" w:eastAsia="Times New Roman" w:hAnsi="Segoe UI" w:cs="Segoe UI"/>
                                <w:b/>
                                <w:bCs/>
                                <w:color w:val="2F5496" w:themeColor="accent1" w:themeShade="BF"/>
                                <w:kern w:val="36"/>
                                <w:sz w:val="48"/>
                                <w:szCs w:val="48"/>
                              </w:rPr>
                              <w:t xml:space="preserve"> </w:t>
                            </w:r>
                            <w:r w:rsidRPr="00D8313F">
                              <w:rPr>
                                <w:rFonts w:ascii="Book Antiqua" w:eastAsia="Times New Roman" w:hAnsi="Book Antiqua" w:cs="Segoe UI"/>
                                <w:b/>
                                <w:bCs/>
                                <w:color w:val="2F5496" w:themeColor="accent1" w:themeShade="BF"/>
                                <w:kern w:val="36"/>
                                <w:sz w:val="48"/>
                                <w:szCs w:val="48"/>
                              </w:rPr>
                              <w:t>economic zone</w:t>
                            </w:r>
                          </w:p>
                          <w:p w14:paraId="1D60FEBC" w14:textId="4EFF5351" w:rsidR="00D8313F" w:rsidRDefault="00D8313F" w:rsidP="00920418">
                            <w:pPr>
                              <w:pBdr>
                                <w:top w:val="single" w:sz="24" w:space="31" w:color="4472C4" w:themeColor="accent1"/>
                                <w:bottom w:val="single" w:sz="24" w:space="8" w:color="4472C4" w:themeColor="accent1"/>
                              </w:pBdr>
                              <w:spacing w:after="0"/>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73E08" id="_x0000_t202" coordsize="21600,21600" o:spt="202" path="m,l,21600r21600,l21600,xe">
                <v:stroke joinstyle="miter"/>
                <v:path gradientshapeok="t" o:connecttype="rect"/>
              </v:shapetype>
              <v:shape id="Text Box 2" o:spid="_x0000_s1026" type="#_x0000_t202" style="position:absolute;margin-left:-4.5pt;margin-top:0;width:262.5pt;height:132.7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" filled="f" stroked="f">
                <v:textbox>
                  <w:txbxContent>
                    <w:p w14:paraId="564A3506" w14:textId="77777777" w:rsidR="00D8313F" w:rsidRPr="00D8313F" w:rsidRDefault="00D8313F" w:rsidP="00D8313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0"/>
                        <w:rPr>
                          <w:rFonts w:ascii="Segoe UI" w:eastAsia="Times New Roman" w:hAnsi="Segoe UI" w:cs="Segoe UI"/>
                          <w:b/>
                          <w:bCs/>
                          <w:color w:val="2F5496" w:themeColor="accent1" w:themeShade="BF"/>
                          <w:kern w:val="36"/>
                          <w:sz w:val="48"/>
                          <w:szCs w:val="48"/>
                        </w:rPr>
                      </w:pPr>
                      <w:r w:rsidRPr="00D8313F">
                        <w:rPr>
                          <w:rFonts w:ascii="Book Antiqua" w:eastAsia="Times New Roman" w:hAnsi="Book Antiqua" w:cs="Segoe UI"/>
                          <w:b/>
                          <w:bCs/>
                          <w:color w:val="2F5496" w:themeColor="accent1" w:themeShade="BF"/>
                          <w:kern w:val="36"/>
                          <w:sz w:val="48"/>
                          <w:szCs w:val="48"/>
                        </w:rPr>
                        <w:t>Saudi Arabia plans 170km city without roads in Neom</w:t>
                      </w:r>
                      <w:r w:rsidRPr="00D8313F">
                        <w:rPr>
                          <w:rFonts w:ascii="Segoe UI" w:eastAsia="Times New Roman" w:hAnsi="Segoe UI" w:cs="Segoe UI"/>
                          <w:b/>
                          <w:bCs/>
                          <w:color w:val="2F5496" w:themeColor="accent1" w:themeShade="BF"/>
                          <w:kern w:val="36"/>
                          <w:sz w:val="48"/>
                          <w:szCs w:val="48"/>
                        </w:rPr>
                        <w:t xml:space="preserve"> </w:t>
                      </w:r>
                      <w:r w:rsidRPr="00D8313F">
                        <w:rPr>
                          <w:rFonts w:ascii="Book Antiqua" w:eastAsia="Times New Roman" w:hAnsi="Book Antiqua" w:cs="Segoe UI"/>
                          <w:b/>
                          <w:bCs/>
                          <w:color w:val="2F5496" w:themeColor="accent1" w:themeShade="BF"/>
                          <w:kern w:val="36"/>
                          <w:sz w:val="48"/>
                          <w:szCs w:val="48"/>
                        </w:rPr>
                        <w:t>economic zone</w:t>
                      </w:r>
                    </w:p>
                    <w:p w14:paraId="1D60FEBC" w14:textId="4EFF5351" w:rsidR="00D8313F" w:rsidRDefault="00D8313F" w:rsidP="00920418">
                      <w:pPr>
                        <w:pBdr>
                          <w:top w:val="single" w:sz="24" w:space="31" w:color="4472C4" w:themeColor="accent1"/>
                          <w:bottom w:val="single" w:sz="24" w:space="8" w:color="4472C4" w:themeColor="accent1"/>
                        </w:pBdr>
                        <w:spacing w:after="0"/>
                        <w:rPr>
                          <w:i/>
                          <w:iCs/>
                          <w:color w:val="4472C4" w:themeColor="accent1"/>
                          <w:sz w:val="24"/>
                        </w:rPr>
                      </w:pPr>
                    </w:p>
                  </w:txbxContent>
                </v:textbox>
                <w10:wrap type="topAndBottom" anchorx="margin"/>
              </v:shape>
            </w:pict>
          </mc:Fallback>
        </mc:AlternateContent>
      </w:r>
      <w:r>
        <w:rPr>
          <w:noProof/>
        </w:rPr>
        <w:drawing>
          <wp:anchor distT="0" distB="0" distL="114300" distR="114300" simplePos="0" relativeHeight="251660288" behindDoc="0" locked="0" layoutInCell="1" allowOverlap="1" wp14:anchorId="32675710" wp14:editId="500BAD43">
            <wp:simplePos x="0" y="0"/>
            <wp:positionH relativeFrom="column">
              <wp:posOffset>3324225</wp:posOffset>
            </wp:positionH>
            <wp:positionV relativeFrom="paragraph">
              <wp:posOffset>0</wp:posOffset>
            </wp:positionV>
            <wp:extent cx="2952750" cy="1552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anchor>
        </w:drawing>
      </w:r>
      <w:r>
        <w:rPr>
          <w:b/>
          <w:bCs/>
          <w:i/>
          <w:iCs/>
        </w:rPr>
        <w:t xml:space="preserve">15th </w:t>
      </w:r>
      <w:proofErr w:type="gramStart"/>
      <w:r>
        <w:rPr>
          <w:b/>
          <w:bCs/>
          <w:i/>
          <w:iCs/>
        </w:rPr>
        <w:t>January,</w:t>
      </w:r>
      <w:proofErr w:type="gramEnd"/>
      <w:r>
        <w:rPr>
          <w:b/>
          <w:bCs/>
          <w:i/>
          <w:iCs/>
        </w:rPr>
        <w:t xml:space="preserve"> 2021</w:t>
      </w:r>
    </w:p>
    <w:p w14:paraId="751DA1FB" w14:textId="53C81651" w:rsidR="00A15D06" w:rsidRPr="00A15D06" w:rsidRDefault="00A15D06" w:rsidP="00A15D06">
      <w:pPr>
        <w:pStyle w:val="Heading3"/>
        <w:pBdr>
          <w:top w:val="single" w:sz="2" w:space="0" w:color="auto"/>
          <w:left w:val="single" w:sz="2" w:space="0" w:color="auto"/>
          <w:bottom w:val="single" w:sz="2" w:space="0" w:color="auto"/>
          <w:right w:val="single" w:sz="2" w:space="0" w:color="auto"/>
        </w:pBdr>
        <w:rPr>
          <w:rFonts w:ascii="Book Antiqua" w:hAnsi="Book Antiqua" w:cs="Segoe UI"/>
          <w:b/>
          <w:bCs/>
          <w:color w:val="000000"/>
          <w:sz w:val="32"/>
          <w:szCs w:val="32"/>
        </w:rPr>
      </w:pPr>
      <w:r w:rsidRPr="00A15D06">
        <w:rPr>
          <w:rFonts w:ascii="Book Antiqua" w:hAnsi="Book Antiqua" w:cs="Segoe UI"/>
          <w:b/>
          <w:bCs/>
          <w:color w:val="000000"/>
          <w:sz w:val="32"/>
          <w:szCs w:val="32"/>
        </w:rPr>
        <w:t>Muhammad Bin Salman, the crown prince of Saudi Arabia, has</w:t>
      </w:r>
      <w:r>
        <w:rPr>
          <w:rFonts w:ascii="Book Antiqua" w:hAnsi="Book Antiqua" w:cs="Segoe UI"/>
          <w:b/>
          <w:bCs/>
          <w:color w:val="000000"/>
          <w:sz w:val="32"/>
          <w:szCs w:val="32"/>
        </w:rPr>
        <w:t xml:space="preserve"> announced</w:t>
      </w:r>
      <w:r w:rsidRPr="00A15D06">
        <w:rPr>
          <w:rFonts w:ascii="Book Antiqua" w:hAnsi="Book Antiqua" w:cs="Segoe UI"/>
          <w:b/>
          <w:bCs/>
          <w:color w:val="000000"/>
          <w:sz w:val="32"/>
          <w:szCs w:val="32"/>
        </w:rPr>
        <w:t> plans to build a car-less, zero-carbon city with 1 million inhabitants and no roads, laid out as a 170km-long belt with services and transport infrastructure built underground.</w:t>
      </w:r>
    </w:p>
    <w:p w14:paraId="0CDC0C01" w14:textId="77777777" w:rsidR="00A15D06" w:rsidRPr="00A15D06" w:rsidRDefault="00A15D06" w:rsidP="00A15D06">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A15D06">
        <w:rPr>
          <w:rFonts w:ascii="Book Antiqua" w:hAnsi="Book Antiqua" w:cs="Segoe UI"/>
          <w:color w:val="000000"/>
          <w:sz w:val="27"/>
          <w:szCs w:val="27"/>
        </w:rPr>
        <w:t xml:space="preserve">Called “The Line”, the idea is part of Neom, the futuristic economic zone earmarked for the country’s northwest, on the coasts of the Red Sea and Gulf of Aqaba. According to the Saudi Press Agency, the city will be “built around nature” as “a response to some of the most pressing challenges facing humanity today, such as </w:t>
      </w:r>
      <w:r w:rsidRPr="008D08DE">
        <w:rPr>
          <w:rFonts w:ascii="Book Antiqua" w:hAnsi="Book Antiqua" w:cs="Segoe UI"/>
          <w:color w:val="000000"/>
          <w:sz w:val="27"/>
          <w:szCs w:val="27"/>
        </w:rPr>
        <w:t>legacy</w:t>
      </w:r>
      <w:r w:rsidRPr="00A15D06">
        <w:rPr>
          <w:rFonts w:ascii="Book Antiqua" w:hAnsi="Book Antiqua" w:cs="Segoe UI"/>
          <w:color w:val="000000"/>
          <w:sz w:val="27"/>
          <w:szCs w:val="27"/>
        </w:rPr>
        <w:t xml:space="preserve"> infrastructure, pollution, traffic and human congestion”.</w:t>
      </w:r>
    </w:p>
    <w:p w14:paraId="70C5328A" w14:textId="1FC415CF" w:rsidR="00A15D06" w:rsidRPr="00A15D06" w:rsidRDefault="00A15D06" w:rsidP="00A15D06">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A15D06">
        <w:rPr>
          <w:rFonts w:ascii="Book Antiqua" w:hAnsi="Book Antiqua" w:cs="Segoe UI"/>
          <w:color w:val="000000"/>
          <w:sz w:val="27"/>
          <w:szCs w:val="27"/>
        </w:rPr>
        <w:t>The absence of roads, and vehicles, will not inconvenience the city’s inhabitants since “all essential daily services, such as schools, medical clinics, leisure facilities a</w:t>
      </w:r>
      <w:r w:rsidR="00F72EE2">
        <w:rPr>
          <w:rFonts w:ascii="Book Antiqua" w:hAnsi="Book Antiqua" w:cs="Segoe UI"/>
          <w:color w:val="000000"/>
          <w:sz w:val="27"/>
          <w:szCs w:val="27"/>
        </w:rPr>
        <w:t>s</w:t>
      </w:r>
      <w:r w:rsidRPr="00A15D06">
        <w:rPr>
          <w:rFonts w:ascii="Book Antiqua" w:hAnsi="Book Antiqua" w:cs="Segoe UI"/>
          <w:color w:val="000000"/>
          <w:sz w:val="27"/>
          <w:szCs w:val="27"/>
        </w:rPr>
        <w:t xml:space="preserve"> well as green spaces will be located within a five-minute walk”. A graphic produced by Neom, the company that Salman chairs, shows trains and autonomous freight vehicles running in “an invisible layer of infrastructure” beneath the city.  </w:t>
      </w:r>
    </w:p>
    <w:p w14:paraId="5830D077" w14:textId="77777777" w:rsidR="00A15D06" w:rsidRPr="00A15D06" w:rsidRDefault="00A15D06" w:rsidP="00A15D06">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A15D06">
        <w:rPr>
          <w:rFonts w:ascii="Book Antiqua" w:hAnsi="Book Antiqua" w:cs="Segoe UI"/>
          <w:color w:val="000000"/>
          <w:sz w:val="27"/>
          <w:szCs w:val="27"/>
        </w:rPr>
        <w:t>For longer distance travel, inhabitants will have access to “ultra-high-speed transit and autonomous mobility solutions” with “no journey longer than 20 minutes”.</w:t>
      </w:r>
    </w:p>
    <w:p w14:paraId="63BA5AA4" w14:textId="54630F49" w:rsidR="00A15D06" w:rsidRPr="00A15D06" w:rsidRDefault="00A15D06" w:rsidP="00A15D06">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A15D06">
        <w:rPr>
          <w:rFonts w:ascii="Book Antiqua" w:hAnsi="Book Antiqua" w:cs="Segoe UI"/>
          <w:color w:val="000000"/>
          <w:sz w:val="27"/>
          <w:szCs w:val="27"/>
        </w:rPr>
        <w:t>The city, which is being badged as part of the kingdom</w:t>
      </w:r>
      <w:r w:rsidR="00F72EE2">
        <w:rPr>
          <w:rFonts w:ascii="Book Antiqua" w:hAnsi="Book Antiqua" w:cs="Segoe UI"/>
          <w:color w:val="000000"/>
          <w:sz w:val="27"/>
          <w:szCs w:val="27"/>
        </w:rPr>
        <w:t>’s</w:t>
      </w:r>
      <w:r w:rsidRPr="00A15D06">
        <w:rPr>
          <w:rFonts w:ascii="Book Antiqua" w:hAnsi="Book Antiqua" w:cs="Segoe UI"/>
          <w:color w:val="000000"/>
          <w:sz w:val="27"/>
          <w:szCs w:val="27"/>
        </w:rPr>
        <w:t xml:space="preserve"> Vision 2030 strategic plan, will be run by artificial intelligence, enhanced by machine learning and 5G systems, that “predict ways to make life easier” – for example, b</w:t>
      </w:r>
      <w:r w:rsidR="00F72EE2">
        <w:rPr>
          <w:rFonts w:ascii="Book Antiqua" w:hAnsi="Book Antiqua" w:cs="Segoe UI"/>
          <w:color w:val="000000"/>
          <w:sz w:val="27"/>
          <w:szCs w:val="27"/>
        </w:rPr>
        <w:t>y</w:t>
      </w:r>
      <w:r w:rsidRPr="00A15D06">
        <w:rPr>
          <w:rFonts w:ascii="Book Antiqua" w:hAnsi="Book Antiqua" w:cs="Segoe UI"/>
          <w:color w:val="000000"/>
          <w:sz w:val="27"/>
          <w:szCs w:val="27"/>
        </w:rPr>
        <w:t xml:space="preserve"> subcontracting service and maintenance work to robot maids and gardeners.</w:t>
      </w:r>
    </w:p>
    <w:p w14:paraId="408B4FF5" w14:textId="63EDE489" w:rsidR="00D8313F" w:rsidRDefault="00927A1D" w:rsidP="00927A1D">
      <w:pPr>
        <w:jc w:val="center"/>
      </w:pPr>
      <w:r>
        <w:rPr>
          <w:noProof/>
        </w:rPr>
        <w:lastRenderedPageBreak/>
        <w:drawing>
          <wp:inline distT="0" distB="0" distL="0" distR="0" wp14:anchorId="194FE0A8" wp14:editId="5E57A8A7">
            <wp:extent cx="3286125" cy="2590800"/>
            <wp:effectExtent l="0" t="0" r="9525" b="0"/>
            <wp:docPr id="9" name="Picture 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websit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86125" cy="2590800"/>
                    </a:xfrm>
                    <a:prstGeom prst="rect">
                      <a:avLst/>
                    </a:prstGeom>
                  </pic:spPr>
                </pic:pic>
              </a:graphicData>
            </a:graphic>
          </wp:inline>
        </w:drawing>
      </w:r>
    </w:p>
    <w:p w14:paraId="0DDE3964" w14:textId="77777777" w:rsidR="00E70525" w:rsidRPr="00F72EE2" w:rsidRDefault="00E70525" w:rsidP="00E70525">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F72EE2">
        <w:rPr>
          <w:rFonts w:ascii="Book Antiqua" w:hAnsi="Book Antiqua" w:cs="Segoe UI"/>
          <w:color w:val="000000"/>
          <w:sz w:val="27"/>
          <w:szCs w:val="27"/>
        </w:rPr>
        <w:t>Energy will come entirely from renewable sources and its physical infrastructure will be built “around nature, instead of over it”, which means in practice that 95% of what was there before the city is built will still be there after work is completed.</w:t>
      </w:r>
    </w:p>
    <w:p w14:paraId="214C7990" w14:textId="12E0BD4C" w:rsidR="00E70525" w:rsidRPr="00F72EE2" w:rsidRDefault="00E70525" w:rsidP="00E70525">
      <w:pPr>
        <w:pStyle w:val="NormalWeb"/>
        <w:pBdr>
          <w:top w:val="single" w:sz="2" w:space="0" w:color="auto"/>
          <w:left w:val="single" w:sz="2" w:space="0" w:color="auto"/>
          <w:bottom w:val="single" w:sz="2" w:space="0" w:color="auto"/>
          <w:right w:val="single" w:sz="2" w:space="0" w:color="auto"/>
        </w:pBdr>
        <w:rPr>
          <w:rFonts w:ascii="Book Antiqua" w:hAnsi="Book Antiqua" w:cs="Segoe UI"/>
          <w:color w:val="000000"/>
          <w:sz w:val="27"/>
          <w:szCs w:val="27"/>
        </w:rPr>
      </w:pPr>
      <w:r w:rsidRPr="00F72EE2">
        <w:rPr>
          <w:rFonts w:ascii="Book Antiqua" w:hAnsi="Book Antiqua" w:cs="Segoe UI"/>
          <w:color w:val="000000"/>
          <w:sz w:val="27"/>
          <w:szCs w:val="27"/>
        </w:rPr>
        <w:t xml:space="preserve">Construction of The Line will begin in the first quarter of this </w:t>
      </w:r>
      <w:proofErr w:type="gramStart"/>
      <w:r w:rsidRPr="00F72EE2">
        <w:rPr>
          <w:rFonts w:ascii="Book Antiqua" w:hAnsi="Book Antiqua" w:cs="Segoe UI"/>
          <w:color w:val="000000"/>
          <w:sz w:val="27"/>
          <w:szCs w:val="27"/>
        </w:rPr>
        <w:t>year, and</w:t>
      </w:r>
      <w:proofErr w:type="gramEnd"/>
      <w:r w:rsidRPr="00F72EE2">
        <w:rPr>
          <w:rFonts w:ascii="Book Antiqua" w:hAnsi="Book Antiqua" w:cs="Segoe UI"/>
          <w:color w:val="000000"/>
          <w:sz w:val="27"/>
          <w:szCs w:val="27"/>
        </w:rPr>
        <w:t xml:space="preserve"> will initially be funded by Saudi Arabia’s Public Investment Fund. The aim is for later stages to be built as international projects, “led and funded by people from all over the world” with the aim of creating 380,000 jobs and adding $48bn a year the kingdom’s GDP by 2030.</w:t>
      </w:r>
    </w:p>
    <w:p w14:paraId="7AC8EBC9" w14:textId="77777777" w:rsidR="00E70525" w:rsidRDefault="00E70525" w:rsidP="00E70525">
      <w:pPr>
        <w:pStyle w:val="NormalWeb"/>
        <w:pBdr>
          <w:top w:val="single" w:sz="2" w:space="0" w:color="auto"/>
          <w:left w:val="single" w:sz="2" w:space="0" w:color="auto"/>
          <w:bottom w:val="single" w:sz="2" w:space="0" w:color="auto"/>
          <w:right w:val="single" w:sz="2" w:space="0" w:color="auto"/>
        </w:pBdr>
        <w:rPr>
          <w:rFonts w:ascii="Segoe UI" w:hAnsi="Segoe UI" w:cs="Segoe UI"/>
          <w:color w:val="000000"/>
          <w:sz w:val="27"/>
          <w:szCs w:val="27"/>
        </w:rPr>
      </w:pPr>
      <w:r>
        <w:rPr>
          <w:rStyle w:val="Emphasis"/>
          <w:rFonts w:ascii="Segoe UI" w:hAnsi="Segoe UI" w:cs="Segoe UI"/>
          <w:color w:val="000000"/>
          <w:sz w:val="27"/>
          <w:szCs w:val="27"/>
          <w:bdr w:val="single" w:sz="2" w:space="0" w:color="auto" w:frame="1"/>
        </w:rPr>
        <w:t xml:space="preserve">Top image: Neom’s rendering of the </w:t>
      </w:r>
      <w:proofErr w:type="gramStart"/>
      <w:r>
        <w:rPr>
          <w:rStyle w:val="Emphasis"/>
          <w:rFonts w:ascii="Segoe UI" w:hAnsi="Segoe UI" w:cs="Segoe UI"/>
          <w:color w:val="000000"/>
          <w:sz w:val="27"/>
          <w:szCs w:val="27"/>
          <w:bdr w:val="single" w:sz="2" w:space="0" w:color="auto" w:frame="1"/>
        </w:rPr>
        <w:t>Line</w:t>
      </w:r>
      <w:proofErr w:type="gramEnd"/>
    </w:p>
    <w:p w14:paraId="4D991A48" w14:textId="059211A7" w:rsidR="00D8313F" w:rsidRDefault="00D8313F"/>
    <w:p w14:paraId="4FBBF0CF" w14:textId="7812176D" w:rsidR="00D8313F" w:rsidRDefault="00D8313F"/>
    <w:p w14:paraId="6919B5D1" w14:textId="77777777" w:rsidR="00D8313F" w:rsidRDefault="00D8313F"/>
    <w:p w14:paraId="40FB8BC0" w14:textId="05DABAA0" w:rsidR="00D8313F" w:rsidRDefault="00D8313F" w:rsidP="00D8313F">
      <w:pPr>
        <w:jc w:val="center"/>
      </w:pPr>
    </w:p>
    <w:sectPr w:rsidR="00D8313F" w:rsidSect="00A15D06">
      <w:headerReference w:type="default" r:id="rId8"/>
      <w:pgSz w:w="12240" w:h="15840"/>
      <w:pgMar w:top="36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F2B04" w14:textId="77777777" w:rsidR="0033503F" w:rsidRDefault="0033503F" w:rsidP="00D8313F">
      <w:pPr>
        <w:spacing w:after="0" w:line="240" w:lineRule="auto"/>
      </w:pPr>
      <w:r>
        <w:separator/>
      </w:r>
    </w:p>
  </w:endnote>
  <w:endnote w:type="continuationSeparator" w:id="0">
    <w:p w14:paraId="3455A862" w14:textId="77777777" w:rsidR="0033503F" w:rsidRDefault="0033503F" w:rsidP="00D8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09EA5" w14:textId="77777777" w:rsidR="0033503F" w:rsidRDefault="0033503F" w:rsidP="00D8313F">
      <w:pPr>
        <w:spacing w:after="0" w:line="240" w:lineRule="auto"/>
      </w:pPr>
      <w:r>
        <w:separator/>
      </w:r>
    </w:p>
  </w:footnote>
  <w:footnote w:type="continuationSeparator" w:id="0">
    <w:p w14:paraId="5374C919" w14:textId="77777777" w:rsidR="0033503F" w:rsidRDefault="0033503F" w:rsidP="00D83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2257" w14:textId="31407171" w:rsidR="00D8313F" w:rsidRPr="00D8313F" w:rsidRDefault="00E71C50" w:rsidP="00D8313F">
    <w:pPr>
      <w:rPr>
        <w:b/>
        <w:bCs/>
        <w:sz w:val="18"/>
        <w:szCs w:val="18"/>
      </w:rPr>
    </w:pPr>
    <w:r>
      <w:t>Adapted from:</w:t>
    </w:r>
    <w:r w:rsidR="00EE398A">
      <w:t xml:space="preserve"> </w:t>
    </w:r>
    <w:hyperlink r:id="rId1" w:history="1">
      <w:r w:rsidR="002119DA" w:rsidRPr="00C54175">
        <w:rPr>
          <w:rStyle w:val="Hyperlink"/>
          <w:b/>
          <w:bCs/>
          <w:sz w:val="18"/>
          <w:szCs w:val="18"/>
        </w:rPr>
        <w:t>https://www.globalconstructionreview.com/news/saudi-arabia-plans-170km-city-without-roads-neom-e/</w:t>
      </w:r>
    </w:hyperlink>
  </w:p>
  <w:p w14:paraId="4AE34543" w14:textId="77777777" w:rsidR="00D8313F" w:rsidRDefault="00D83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0B"/>
    <w:rsid w:val="000D114F"/>
    <w:rsid w:val="001B3968"/>
    <w:rsid w:val="001E2CC7"/>
    <w:rsid w:val="002119DA"/>
    <w:rsid w:val="0033503F"/>
    <w:rsid w:val="00564B13"/>
    <w:rsid w:val="005E340B"/>
    <w:rsid w:val="0068430B"/>
    <w:rsid w:val="008D08DE"/>
    <w:rsid w:val="00920418"/>
    <w:rsid w:val="00927A1D"/>
    <w:rsid w:val="00A15D06"/>
    <w:rsid w:val="00D8313F"/>
    <w:rsid w:val="00E70525"/>
    <w:rsid w:val="00E71C50"/>
    <w:rsid w:val="00ED320E"/>
    <w:rsid w:val="00EE398A"/>
    <w:rsid w:val="00F72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D042"/>
  <w15:chartTrackingRefBased/>
  <w15:docId w15:val="{CE056B1F-2520-4C5E-A869-3C8B0ABC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31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15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13F"/>
    <w:rPr>
      <w:color w:val="0563C1" w:themeColor="hyperlink"/>
      <w:u w:val="single"/>
    </w:rPr>
  </w:style>
  <w:style w:type="character" w:styleId="UnresolvedMention">
    <w:name w:val="Unresolved Mention"/>
    <w:basedOn w:val="DefaultParagraphFont"/>
    <w:uiPriority w:val="99"/>
    <w:semiHidden/>
    <w:unhideWhenUsed/>
    <w:rsid w:val="00D8313F"/>
    <w:rPr>
      <w:color w:val="605E5C"/>
      <w:shd w:val="clear" w:color="auto" w:fill="E1DFDD"/>
    </w:rPr>
  </w:style>
  <w:style w:type="paragraph" w:styleId="Header">
    <w:name w:val="header"/>
    <w:basedOn w:val="Normal"/>
    <w:link w:val="HeaderChar"/>
    <w:uiPriority w:val="99"/>
    <w:unhideWhenUsed/>
    <w:rsid w:val="00D831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3F"/>
  </w:style>
  <w:style w:type="paragraph" w:styleId="Footer">
    <w:name w:val="footer"/>
    <w:basedOn w:val="Normal"/>
    <w:link w:val="FooterChar"/>
    <w:uiPriority w:val="99"/>
    <w:unhideWhenUsed/>
    <w:rsid w:val="00D831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313F"/>
  </w:style>
  <w:style w:type="character" w:customStyle="1" w:styleId="Heading1Char">
    <w:name w:val="Heading 1 Char"/>
    <w:basedOn w:val="DefaultParagraphFont"/>
    <w:link w:val="Heading1"/>
    <w:uiPriority w:val="9"/>
    <w:rsid w:val="00D8313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15D0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15D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1517">
      <w:bodyDiv w:val="1"/>
      <w:marLeft w:val="0"/>
      <w:marRight w:val="0"/>
      <w:marTop w:val="0"/>
      <w:marBottom w:val="0"/>
      <w:divBdr>
        <w:top w:val="none" w:sz="0" w:space="0" w:color="auto"/>
        <w:left w:val="none" w:sz="0" w:space="0" w:color="auto"/>
        <w:bottom w:val="none" w:sz="0" w:space="0" w:color="auto"/>
        <w:right w:val="none" w:sz="0" w:space="0" w:color="auto"/>
      </w:divBdr>
    </w:div>
    <w:div w:id="286087328">
      <w:bodyDiv w:val="1"/>
      <w:marLeft w:val="0"/>
      <w:marRight w:val="0"/>
      <w:marTop w:val="0"/>
      <w:marBottom w:val="0"/>
      <w:divBdr>
        <w:top w:val="none" w:sz="0" w:space="0" w:color="auto"/>
        <w:left w:val="none" w:sz="0" w:space="0" w:color="auto"/>
        <w:bottom w:val="none" w:sz="0" w:space="0" w:color="auto"/>
        <w:right w:val="none" w:sz="0" w:space="0" w:color="auto"/>
      </w:divBdr>
    </w:div>
    <w:div w:id="1414205974">
      <w:bodyDiv w:val="1"/>
      <w:marLeft w:val="0"/>
      <w:marRight w:val="0"/>
      <w:marTop w:val="0"/>
      <w:marBottom w:val="0"/>
      <w:divBdr>
        <w:top w:val="none" w:sz="0" w:space="0" w:color="auto"/>
        <w:left w:val="none" w:sz="0" w:space="0" w:color="auto"/>
        <w:bottom w:val="none" w:sz="0" w:space="0" w:color="auto"/>
        <w:right w:val="none" w:sz="0" w:space="0" w:color="auto"/>
      </w:divBdr>
      <w:divsChild>
        <w:div w:id="1845899771">
          <w:marLeft w:val="0"/>
          <w:marRight w:val="0"/>
          <w:marTop w:val="0"/>
          <w:marBottom w:val="0"/>
          <w:divBdr>
            <w:top w:val="single" w:sz="2" w:space="0" w:color="auto"/>
            <w:left w:val="single" w:sz="2" w:space="0" w:color="auto"/>
            <w:bottom w:val="single" w:sz="2" w:space="0" w:color="auto"/>
            <w:right w:val="single" w:sz="2" w:space="0" w:color="auto"/>
          </w:divBdr>
          <w:divsChild>
            <w:div w:id="1044714687">
              <w:marLeft w:val="0"/>
              <w:marRight w:val="0"/>
              <w:marTop w:val="0"/>
              <w:marBottom w:val="0"/>
              <w:divBdr>
                <w:top w:val="single" w:sz="2" w:space="0" w:color="auto"/>
                <w:left w:val="single" w:sz="2" w:space="0" w:color="auto"/>
                <w:bottom w:val="single" w:sz="2" w:space="0" w:color="auto"/>
                <w:right w:val="single" w:sz="2" w:space="0" w:color="auto"/>
              </w:divBdr>
              <w:divsChild>
                <w:div w:id="892885824">
                  <w:marLeft w:val="0"/>
                  <w:marRight w:val="0"/>
                  <w:marTop w:val="0"/>
                  <w:marBottom w:val="0"/>
                  <w:divBdr>
                    <w:top w:val="single" w:sz="2" w:space="0" w:color="auto"/>
                    <w:left w:val="single" w:sz="2" w:space="0" w:color="auto"/>
                    <w:bottom w:val="single" w:sz="2" w:space="0" w:color="auto"/>
                    <w:right w:val="single" w:sz="2" w:space="0" w:color="auto"/>
                  </w:divBdr>
                  <w:divsChild>
                    <w:div w:id="1391919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13773197">
          <w:marLeft w:val="0"/>
          <w:marRight w:val="0"/>
          <w:marTop w:val="0"/>
          <w:marBottom w:val="0"/>
          <w:divBdr>
            <w:top w:val="single" w:sz="2" w:space="0" w:color="auto"/>
            <w:left w:val="single" w:sz="2" w:space="0" w:color="auto"/>
            <w:bottom w:val="single" w:sz="2" w:space="0" w:color="auto"/>
            <w:right w:val="single" w:sz="2" w:space="0" w:color="auto"/>
          </w:divBdr>
          <w:divsChild>
            <w:div w:id="534584336">
              <w:marLeft w:val="0"/>
              <w:marRight w:val="0"/>
              <w:marTop w:val="0"/>
              <w:marBottom w:val="0"/>
              <w:divBdr>
                <w:top w:val="single" w:sz="2" w:space="0" w:color="auto"/>
                <w:left w:val="single" w:sz="2" w:space="0" w:color="auto"/>
                <w:bottom w:val="single" w:sz="2" w:space="0" w:color="auto"/>
                <w:right w:val="single" w:sz="2" w:space="0" w:color="auto"/>
              </w:divBdr>
              <w:divsChild>
                <w:div w:id="998580861">
                  <w:marLeft w:val="0"/>
                  <w:marRight w:val="0"/>
                  <w:marTop w:val="0"/>
                  <w:marBottom w:val="0"/>
                  <w:divBdr>
                    <w:top w:val="single" w:sz="2" w:space="0" w:color="auto"/>
                    <w:left w:val="single" w:sz="2" w:space="0" w:color="auto"/>
                    <w:bottom w:val="single" w:sz="2" w:space="0" w:color="auto"/>
                    <w:right w:val="single" w:sz="2" w:space="0" w:color="auto"/>
                  </w:divBdr>
                  <w:divsChild>
                    <w:div w:id="568812572">
                      <w:marLeft w:val="0"/>
                      <w:marRight w:val="0"/>
                      <w:marTop w:val="0"/>
                      <w:marBottom w:val="0"/>
                      <w:divBdr>
                        <w:top w:val="single" w:sz="2" w:space="0" w:color="auto"/>
                        <w:left w:val="single" w:sz="2" w:space="0" w:color="auto"/>
                        <w:bottom w:val="single" w:sz="2" w:space="0" w:color="auto"/>
                        <w:right w:val="single" w:sz="2" w:space="0" w:color="auto"/>
                      </w:divBdr>
                      <w:divsChild>
                        <w:div w:id="233861548">
                          <w:marLeft w:val="0"/>
                          <w:marRight w:val="0"/>
                          <w:marTop w:val="0"/>
                          <w:marBottom w:val="0"/>
                          <w:divBdr>
                            <w:top w:val="single" w:sz="2" w:space="0" w:color="auto"/>
                            <w:left w:val="single" w:sz="2" w:space="0" w:color="auto"/>
                            <w:bottom w:val="single" w:sz="2" w:space="0" w:color="auto"/>
                            <w:right w:val="single" w:sz="2" w:space="0" w:color="auto"/>
                          </w:divBdr>
                        </w:div>
                        <w:div w:id="28075003">
                          <w:marLeft w:val="0"/>
                          <w:marRight w:val="0"/>
                          <w:marTop w:val="0"/>
                          <w:marBottom w:val="0"/>
                          <w:divBdr>
                            <w:top w:val="single" w:sz="2" w:space="0" w:color="auto"/>
                            <w:left w:val="single" w:sz="2" w:space="0" w:color="auto"/>
                            <w:bottom w:val="single" w:sz="2" w:space="0" w:color="auto"/>
                            <w:right w:val="single" w:sz="2" w:space="0" w:color="auto"/>
                          </w:divBdr>
                        </w:div>
                        <w:div w:id="2090616084">
                          <w:marLeft w:val="0"/>
                          <w:marRight w:val="0"/>
                          <w:marTop w:val="0"/>
                          <w:marBottom w:val="0"/>
                          <w:divBdr>
                            <w:top w:val="single" w:sz="2" w:space="0" w:color="auto"/>
                            <w:left w:val="single" w:sz="2" w:space="0" w:color="auto"/>
                            <w:bottom w:val="single" w:sz="2" w:space="0" w:color="auto"/>
                            <w:right w:val="single" w:sz="2" w:space="0" w:color="auto"/>
                          </w:divBdr>
                          <w:divsChild>
                            <w:div w:id="964192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39349647">
      <w:bodyDiv w:val="1"/>
      <w:marLeft w:val="0"/>
      <w:marRight w:val="0"/>
      <w:marTop w:val="0"/>
      <w:marBottom w:val="0"/>
      <w:divBdr>
        <w:top w:val="none" w:sz="0" w:space="0" w:color="auto"/>
        <w:left w:val="none" w:sz="0" w:space="0" w:color="auto"/>
        <w:bottom w:val="none" w:sz="0" w:space="0" w:color="auto"/>
        <w:right w:val="none" w:sz="0" w:space="0" w:color="auto"/>
      </w:divBdr>
    </w:div>
    <w:div w:id="21303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globalconstructionreview.com/news/saudi-arabia-plans-170km-city-without-roads-ne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Mr.Karim</dc:creator>
  <cp:keywords/>
  <dc:description/>
  <cp:lastModifiedBy>Mr.Karim Agha Qizalbash</cp:lastModifiedBy>
  <cp:revision>13</cp:revision>
  <cp:lastPrinted>2021-03-05T21:26:00Z</cp:lastPrinted>
  <dcterms:created xsi:type="dcterms:W3CDTF">2021-03-03T11:10:00Z</dcterms:created>
  <dcterms:modified xsi:type="dcterms:W3CDTF">2021-03-05T23:00:00Z</dcterms:modified>
</cp:coreProperties>
</file>